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61" w:rsidRPr="006953DC" w:rsidRDefault="00C96161" w:rsidP="00C96161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Wystawa </w:t>
      </w:r>
      <w:r w:rsidRPr="006953DC">
        <w:rPr>
          <w:rFonts w:ascii="Garamond" w:hAnsi="Garamond"/>
          <w:b/>
          <w:i/>
          <w:sz w:val="28"/>
          <w:szCs w:val="28"/>
        </w:rPr>
        <w:t>W kręgu Albrechta Dürera – w 555. rocznicę urodzin artysty</w:t>
      </w:r>
    </w:p>
    <w:p w:rsidR="00C96161" w:rsidRPr="006953DC" w:rsidRDefault="00C96161" w:rsidP="00C96161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1 września – 31 października 2026</w:t>
      </w:r>
    </w:p>
    <w:p w:rsidR="00C96161" w:rsidRPr="006953DC" w:rsidRDefault="00C96161" w:rsidP="00C96161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Muzeum Historyczne w Bielsku-Białej </w:t>
      </w:r>
    </w:p>
    <w:p w:rsidR="00E12F0A" w:rsidRDefault="00E12F0A" w:rsidP="003D71A6"/>
    <w:p w:rsidR="00C96161" w:rsidRDefault="00C96161" w:rsidP="003D71A6"/>
    <w:p w:rsidR="00C96161" w:rsidRDefault="00C96161" w:rsidP="003D71A6">
      <w:r w:rsidRPr="00691C5D">
        <w:rPr>
          <w:rFonts w:asciiTheme="majorHAnsi" w:eastAsia="Calibri" w:hAnsiTheme="majorHAnsi"/>
          <w:bCs/>
          <w:noProof/>
          <w:sz w:val="24"/>
          <w:szCs w:val="24"/>
        </w:rPr>
        <w:drawing>
          <wp:inline distT="0" distB="0" distL="0" distR="0" wp14:anchorId="752A1D05" wp14:editId="6BA83828">
            <wp:extent cx="3429000" cy="4393565"/>
            <wp:effectExtent l="0" t="0" r="0" b="6985"/>
            <wp:docPr id="6035687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687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161" w:rsidRDefault="00C96161" w:rsidP="003D71A6"/>
    <w:p w:rsidR="00C96161" w:rsidRDefault="00C96161" w:rsidP="00C96161">
      <w:r w:rsidRPr="00EC40BD">
        <w:t>Albrecht</w:t>
      </w:r>
      <w:r w:rsidRPr="007E4C39">
        <w:t xml:space="preserve"> </w:t>
      </w:r>
      <w:r w:rsidRPr="00EC40BD">
        <w:t>Dürer</w:t>
      </w:r>
      <w:r>
        <w:t>,</w:t>
      </w:r>
      <w:r w:rsidRPr="00D91ECD">
        <w:rPr>
          <w:i/>
          <w:iCs/>
        </w:rPr>
        <w:t xml:space="preserve"> </w:t>
      </w:r>
      <w:r w:rsidRPr="007B721F">
        <w:rPr>
          <w:i/>
          <w:iCs/>
        </w:rPr>
        <w:t xml:space="preserve">Ekslibris Wilibalda </w:t>
      </w:r>
      <w:proofErr w:type="spellStart"/>
      <w:r w:rsidRPr="007B721F">
        <w:rPr>
          <w:i/>
          <w:iCs/>
        </w:rPr>
        <w:t>Pirckheimera</w:t>
      </w:r>
      <w:proofErr w:type="spellEnd"/>
      <w:r>
        <w:t>, (</w:t>
      </w:r>
      <w:r w:rsidRPr="00E67ED1">
        <w:t>wyk</w:t>
      </w:r>
      <w:r>
        <w:t>.</w:t>
      </w:r>
      <w:r w:rsidRPr="00E67ED1">
        <w:t xml:space="preserve"> </w:t>
      </w:r>
      <w:r>
        <w:t>o</w:t>
      </w:r>
      <w:r w:rsidRPr="00E67ED1">
        <w:t>k</w:t>
      </w:r>
      <w:r>
        <w:t>.</w:t>
      </w:r>
      <w:r w:rsidRPr="00E67ED1">
        <w:t xml:space="preserve"> 1501; wyd</w:t>
      </w:r>
      <w:r>
        <w:t>anie</w:t>
      </w:r>
      <w:bookmarkStart w:id="0" w:name="_GoBack"/>
      <w:bookmarkEnd w:id="0"/>
      <w:r>
        <w:t xml:space="preserve"> późne,</w:t>
      </w:r>
      <w:r w:rsidRPr="00E67ED1">
        <w:t xml:space="preserve"> ok</w:t>
      </w:r>
      <w:r>
        <w:t>.</w:t>
      </w:r>
      <w:r w:rsidRPr="00E67ED1">
        <w:t xml:space="preserve"> 1600</w:t>
      </w:r>
      <w:r>
        <w:t xml:space="preserve">), </w:t>
      </w:r>
      <w:r w:rsidRPr="00E67ED1">
        <w:t>drzeworyt</w:t>
      </w:r>
      <w:r>
        <w:t xml:space="preserve">. </w:t>
      </w:r>
    </w:p>
    <w:p w:rsidR="00C96161" w:rsidRPr="003D71A6" w:rsidRDefault="00C96161" w:rsidP="00C96161">
      <w:r>
        <w:t>Rycina ze zbiorów Biblioteki Naukowej PAU i PAN w Krakowie.</w:t>
      </w:r>
    </w:p>
    <w:p w:rsidR="00C96161" w:rsidRPr="003D71A6" w:rsidRDefault="00C96161" w:rsidP="00C96161"/>
    <w:p w:rsidR="00C96161" w:rsidRPr="003D71A6" w:rsidRDefault="00C96161" w:rsidP="003D71A6"/>
    <w:sectPr w:rsidR="00C96161" w:rsidRPr="003D7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E7"/>
    <w:rsid w:val="003D71A6"/>
    <w:rsid w:val="004163E7"/>
    <w:rsid w:val="00977544"/>
    <w:rsid w:val="00B56638"/>
    <w:rsid w:val="00C96161"/>
    <w:rsid w:val="00E12F0A"/>
    <w:rsid w:val="00F00588"/>
    <w:rsid w:val="00F85448"/>
    <w:rsid w:val="00F9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6B9F"/>
  <w15:chartTrackingRefBased/>
  <w15:docId w15:val="{E12F2802-0FB1-49A4-8C03-160F79CF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1A6"/>
    <w:pPr>
      <w:spacing w:line="276" w:lineRule="auto"/>
    </w:pPr>
    <w:rPr>
      <w:sz w:val="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1A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7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0588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1A6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71A6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85448"/>
    <w:rPr>
      <w:rFonts w:asciiTheme="majorHAnsi" w:eastAsiaTheme="majorEastAsia" w:hAnsiTheme="majorHAnsi" w:cstheme="majorBidi"/>
      <w:b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8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3D71A6"/>
    <w:pPr>
      <w:spacing w:after="0" w:line="276" w:lineRule="auto"/>
    </w:pPr>
    <w:rPr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00588"/>
    <w:rPr>
      <w:rFonts w:eastAsiaTheme="majorEastAsia" w:cstheme="majorBidi"/>
      <w:iCs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6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6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Kozak</dc:creator>
  <cp:keywords/>
  <dc:description/>
  <cp:lastModifiedBy>Cezary Kozak</cp:lastModifiedBy>
  <cp:revision>2</cp:revision>
  <cp:lastPrinted>2026-09-04T10:55:00Z</cp:lastPrinted>
  <dcterms:created xsi:type="dcterms:W3CDTF">2026-09-04T10:52:00Z</dcterms:created>
  <dcterms:modified xsi:type="dcterms:W3CDTF">2026-09-04T10:57:00Z</dcterms:modified>
</cp:coreProperties>
</file>